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2970"/>
        <w:gridCol w:w="450"/>
        <w:gridCol w:w="2198"/>
        <w:gridCol w:w="502"/>
        <w:gridCol w:w="810"/>
        <w:gridCol w:w="1336"/>
        <w:gridCol w:w="554"/>
        <w:gridCol w:w="2095"/>
      </w:tblGrid>
      <w:tr w:rsidR="00D4767E" w:rsidRPr="00B47251" w14:paraId="450AC83B" w14:textId="77777777" w:rsidTr="5CD3002A">
        <w:tc>
          <w:tcPr>
            <w:tcW w:w="2970" w:type="dxa"/>
            <w:vAlign w:val="center"/>
          </w:tcPr>
          <w:p w14:paraId="319C6118" w14:textId="14BBF2D4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Safe 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Job Procedure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5745A059" w14:textId="69FD2906" w:rsidR="00D4767E" w:rsidRPr="00133CE5" w:rsidRDefault="00D073E0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Roof Cutter</w:t>
            </w:r>
          </w:p>
        </w:tc>
        <w:tc>
          <w:tcPr>
            <w:tcW w:w="1890" w:type="dxa"/>
            <w:gridSpan w:val="2"/>
            <w:vAlign w:val="center"/>
          </w:tcPr>
          <w:p w14:paraId="25254CE0" w14:textId="2BF905F2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proofErr w:type="spellStart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S</w:t>
            </w:r>
            <w:r w:rsidR="003E0D5D">
              <w:rPr>
                <w:rFonts w:ascii="Myriad Pro" w:hAnsi="Myriad Pro"/>
                <w:b/>
                <w:bCs/>
                <w:sz w:val="20"/>
                <w:szCs w:val="20"/>
              </w:rPr>
              <w:t>J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P</w:t>
            </w:r>
            <w:proofErr w:type="spellEnd"/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2095" w:type="dxa"/>
            <w:vAlign w:val="center"/>
          </w:tcPr>
          <w:p w14:paraId="2302FF59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00-0__</w:t>
            </w:r>
            <w:r w:rsidRPr="00B47251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  <w:tr w:rsidR="00D4767E" w:rsidRPr="00B47251" w14:paraId="5557A49D" w14:textId="77777777" w:rsidTr="5CD3002A">
        <w:tc>
          <w:tcPr>
            <w:tcW w:w="2970" w:type="dxa"/>
            <w:vAlign w:val="center"/>
          </w:tcPr>
          <w:p w14:paraId="49B0638A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Hazard Rating: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6605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E77263" w14:textId="057ED0CE" w:rsidR="00D4767E" w:rsidRPr="00B47251" w:rsidRDefault="00133CE5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98" w:type="dxa"/>
            <w:vAlign w:val="center"/>
          </w:tcPr>
          <w:p w14:paraId="601BFDDB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High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71026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</w:tcPr>
              <w:p w14:paraId="2CE695BF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46" w:type="dxa"/>
            <w:gridSpan w:val="2"/>
            <w:vAlign w:val="center"/>
          </w:tcPr>
          <w:p w14:paraId="250B9C67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Moderate</w:t>
            </w:r>
          </w:p>
        </w:tc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57866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497BD0FE" w14:textId="77777777" w:rsidR="00D4767E" w:rsidRPr="00B47251" w:rsidRDefault="00D4767E" w:rsidP="009D532E">
                <w:pPr>
                  <w:spacing w:before="60" w:after="60"/>
                  <w:rPr>
                    <w:rFonts w:ascii="Myriad Pro" w:hAnsi="Myriad Pro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95" w:type="dxa"/>
            <w:vAlign w:val="center"/>
          </w:tcPr>
          <w:p w14:paraId="2E0D753E" w14:textId="77777777" w:rsidR="00D4767E" w:rsidRPr="005A4978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5A4978">
              <w:rPr>
                <w:rFonts w:ascii="Myriad Pro" w:hAnsi="Myriad Pro"/>
                <w:sz w:val="20"/>
                <w:szCs w:val="20"/>
              </w:rPr>
              <w:t>Low</w:t>
            </w:r>
          </w:p>
        </w:tc>
      </w:tr>
      <w:tr w:rsidR="00D4767E" w:rsidRPr="00B47251" w14:paraId="6B2D7AC7" w14:textId="77777777" w:rsidTr="5CD3002A">
        <w:tc>
          <w:tcPr>
            <w:tcW w:w="2970" w:type="dxa"/>
            <w:vAlign w:val="center"/>
          </w:tcPr>
          <w:p w14:paraId="1E52F3C1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 Developed:</w:t>
            </w:r>
          </w:p>
        </w:tc>
        <w:tc>
          <w:tcPr>
            <w:tcW w:w="3960" w:type="dxa"/>
            <w:gridSpan w:val="4"/>
            <w:vAlign w:val="center"/>
          </w:tcPr>
          <w:p w14:paraId="6F5DE8FC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  <w:tc>
          <w:tcPr>
            <w:tcW w:w="1890" w:type="dxa"/>
            <w:gridSpan w:val="2"/>
            <w:vAlign w:val="center"/>
          </w:tcPr>
          <w:p w14:paraId="00BFFC65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Revision Date:</w:t>
            </w:r>
          </w:p>
        </w:tc>
        <w:tc>
          <w:tcPr>
            <w:tcW w:w="2095" w:type="dxa"/>
            <w:vAlign w:val="center"/>
          </w:tcPr>
          <w:p w14:paraId="60425115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24A6C318" w14:textId="77777777" w:rsidTr="5CD3002A">
        <w:tc>
          <w:tcPr>
            <w:tcW w:w="2970" w:type="dxa"/>
            <w:vAlign w:val="center"/>
          </w:tcPr>
          <w:p w14:paraId="4ACC1C07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5A4978">
              <w:rPr>
                <w:rFonts w:ascii="Myriad Pro" w:hAnsi="Myriad Pro"/>
                <w:sz w:val="20"/>
                <w:szCs w:val="20"/>
              </w:rPr>
              <w:t>(name &amp; title)</w:t>
            </w:r>
          </w:p>
        </w:tc>
        <w:tc>
          <w:tcPr>
            <w:tcW w:w="3960" w:type="dxa"/>
            <w:gridSpan w:val="4"/>
            <w:vAlign w:val="center"/>
          </w:tcPr>
          <w:p w14:paraId="135C1C9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Management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</w:p>
        </w:tc>
        <w:tc>
          <w:tcPr>
            <w:tcW w:w="1890" w:type="dxa"/>
            <w:gridSpan w:val="2"/>
            <w:vAlign w:val="center"/>
          </w:tcPr>
          <w:p w14:paraId="4FC0F9AF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393796F3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  <w:tr w:rsidR="00D4767E" w:rsidRPr="00B47251" w14:paraId="7DE1188F" w14:textId="77777777" w:rsidTr="5CD3002A">
        <w:tc>
          <w:tcPr>
            <w:tcW w:w="2970" w:type="dxa"/>
            <w:vAlign w:val="center"/>
          </w:tcPr>
          <w:p w14:paraId="2C9728E4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Reviewed by</w:t>
            </w:r>
            <w:r>
              <w:rPr>
                <w:rFonts w:ascii="Myriad Pro" w:hAnsi="Myriad Pro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Myriad Pro" w:hAnsi="Myriad Pro"/>
                <w:sz w:val="20"/>
                <w:szCs w:val="20"/>
              </w:rPr>
              <w:t>(name &amp; title)</w:t>
            </w: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E087D02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  <w:highlight w:val="yellow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Add name of worker </w:t>
            </w:r>
            <w:r>
              <w:rPr>
                <w:rFonts w:ascii="Myriad Pro" w:hAnsi="Myriad Pro"/>
                <w:sz w:val="20"/>
                <w:szCs w:val="20"/>
                <w:highlight w:val="yellow"/>
              </w:rPr>
              <w:t>representative</w:t>
            </w: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890" w:type="dxa"/>
            <w:gridSpan w:val="2"/>
            <w:vAlign w:val="center"/>
          </w:tcPr>
          <w:p w14:paraId="66B088D2" w14:textId="77777777" w:rsidR="00D4767E" w:rsidRPr="00B47251" w:rsidRDefault="00D4767E" w:rsidP="009D532E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47251">
              <w:rPr>
                <w:rFonts w:ascii="Myriad Pro" w:hAnsi="Myriad Pro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095" w:type="dxa"/>
          </w:tcPr>
          <w:p w14:paraId="1D7DCAFD" w14:textId="77777777" w:rsidR="00D4767E" w:rsidRPr="00B47251" w:rsidRDefault="00D4767E" w:rsidP="009D532E">
            <w:pPr>
              <w:spacing w:before="60" w:after="60"/>
              <w:rPr>
                <w:rFonts w:ascii="Myriad Pro" w:hAnsi="Myriad Pro"/>
                <w:sz w:val="20"/>
                <w:szCs w:val="20"/>
              </w:rPr>
            </w:pPr>
            <w:r w:rsidRPr="00B47251">
              <w:rPr>
                <w:rFonts w:ascii="Myriad Pro" w:hAnsi="Myriad Pro"/>
                <w:sz w:val="20"/>
                <w:szCs w:val="20"/>
                <w:highlight w:val="yellow"/>
              </w:rPr>
              <w:t>Enter Date Here</w:t>
            </w:r>
          </w:p>
        </w:tc>
      </w:tr>
    </w:tbl>
    <w:p w14:paraId="33931E22" w14:textId="77777777" w:rsidR="00D4767E" w:rsidRDefault="007D6D36" w:rsidP="00D4767E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>Instructions: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p w14:paraId="569F4DB1" w14:textId="6910C964" w:rsidR="00D4767E" w:rsidRPr="00D4767E" w:rsidRDefault="00D4767E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 xml:space="preserve">Management and Worker representatives must review this safe </w:t>
      </w:r>
      <w:r>
        <w:rPr>
          <w:rFonts w:ascii="Myriad Pro" w:hAnsi="Myriad Pro"/>
          <w:sz w:val="20"/>
          <w:szCs w:val="20"/>
        </w:rPr>
        <w:t>job procedure</w:t>
      </w:r>
      <w:r w:rsidRPr="00D4767E">
        <w:rPr>
          <w:rFonts w:ascii="Myriad Pro" w:hAnsi="Myriad Pro"/>
          <w:sz w:val="20"/>
          <w:szCs w:val="20"/>
        </w:rPr>
        <w:t xml:space="preserve"> (</w:t>
      </w:r>
      <w:proofErr w:type="spellStart"/>
      <w:r w:rsidRPr="00D4767E">
        <w:rPr>
          <w:rFonts w:ascii="Myriad Pro" w:hAnsi="Myriad Pro"/>
          <w:sz w:val="20"/>
          <w:szCs w:val="20"/>
        </w:rPr>
        <w:t>S</w:t>
      </w:r>
      <w:r>
        <w:rPr>
          <w:rFonts w:ascii="Myriad Pro" w:hAnsi="Myriad Pro"/>
          <w:sz w:val="20"/>
          <w:szCs w:val="20"/>
        </w:rPr>
        <w:t>JP</w:t>
      </w:r>
      <w:proofErr w:type="spellEnd"/>
      <w:r w:rsidRPr="00D4767E">
        <w:rPr>
          <w:rFonts w:ascii="Myriad Pro" w:hAnsi="Myriad Pro"/>
          <w:sz w:val="20"/>
          <w:szCs w:val="20"/>
        </w:rPr>
        <w:t>) prior to implementation, annually</w:t>
      </w:r>
      <w:r w:rsidR="00C44060">
        <w:rPr>
          <w:rFonts w:ascii="Myriad Pro" w:hAnsi="Myriad Pro"/>
          <w:sz w:val="20"/>
          <w:szCs w:val="20"/>
        </w:rPr>
        <w:t>,</w:t>
      </w:r>
      <w:r w:rsidRPr="00D4767E">
        <w:rPr>
          <w:rFonts w:ascii="Myriad Pro" w:hAnsi="Myriad Pro"/>
          <w:sz w:val="20"/>
          <w:szCs w:val="20"/>
        </w:rPr>
        <w:t xml:space="preserve"> or any time the task, equipment, or materials change. </w:t>
      </w:r>
    </w:p>
    <w:p w14:paraId="6ED84F76" w14:textId="387474F0" w:rsidR="007D6D36" w:rsidRPr="00D4767E" w:rsidRDefault="007D6D36" w:rsidP="00D4767E">
      <w:pPr>
        <w:pStyle w:val="ListParagraph"/>
        <w:numPr>
          <w:ilvl w:val="0"/>
          <w:numId w:val="13"/>
        </w:numPr>
        <w:rPr>
          <w:rFonts w:ascii="Myriad Pro" w:hAnsi="Myriad Pro"/>
          <w:sz w:val="20"/>
          <w:szCs w:val="20"/>
        </w:rPr>
      </w:pPr>
      <w:r w:rsidRPr="00D4767E">
        <w:rPr>
          <w:rFonts w:ascii="Myriad Pro" w:hAnsi="Myriad Pro"/>
          <w:sz w:val="20"/>
          <w:szCs w:val="20"/>
        </w:rPr>
        <w:t>Do NOT perform this procedure until you have been appropriately trained and authorized to do so by your supervisor.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7D6D36" w14:paraId="2AFF84D4" w14:textId="77777777" w:rsidTr="003B4DE2">
        <w:tc>
          <w:tcPr>
            <w:tcW w:w="10885" w:type="dxa"/>
          </w:tcPr>
          <w:p w14:paraId="4956062D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7D6D36">
              <w:rPr>
                <w:rFonts w:ascii="Myriad Pro" w:hAnsi="Myriad Pro"/>
                <w:b/>
                <w:bCs/>
                <w:sz w:val="22"/>
                <w:szCs w:val="22"/>
              </w:rPr>
              <w:t>Required Training:</w:t>
            </w:r>
            <w:r w:rsidRPr="007D6D36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7B6D4BBD" w14:textId="05E48217" w:rsidR="001F7F79" w:rsidRPr="001F7F79" w:rsidRDefault="00D073E0" w:rsidP="001F7F79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Only trained operators to operate</w:t>
            </w:r>
          </w:p>
        </w:tc>
      </w:tr>
    </w:tbl>
    <w:p w14:paraId="1CAEA387" w14:textId="77777777" w:rsidR="007D6D36" w:rsidRDefault="007D6D36" w:rsidP="007D6D36">
      <w:pPr>
        <w:rPr>
          <w:rFonts w:ascii="Myriad Pro" w:hAnsi="Myriad Pro"/>
          <w:sz w:val="6"/>
          <w:szCs w:val="6"/>
        </w:rPr>
      </w:pPr>
    </w:p>
    <w:p w14:paraId="72C0F435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2B9C0D75" w14:textId="77A396F4" w:rsidR="00133CE5" w:rsidRPr="007D6D36" w:rsidRDefault="00133CE5" w:rsidP="00133CE5">
      <w:pPr>
        <w:rPr>
          <w:rFonts w:ascii="Myriad Pro" w:hAnsi="Myriad Pro"/>
          <w:sz w:val="22"/>
          <w:szCs w:val="22"/>
        </w:rPr>
      </w:pPr>
      <w:r w:rsidRPr="007D6D36">
        <w:rPr>
          <w:rFonts w:ascii="Myriad Pro" w:hAnsi="Myriad Pro"/>
          <w:b/>
          <w:bCs/>
          <w:sz w:val="22"/>
          <w:szCs w:val="22"/>
        </w:rPr>
        <w:t xml:space="preserve">Required </w:t>
      </w:r>
      <w:r>
        <w:rPr>
          <w:rFonts w:ascii="Myriad Pro" w:hAnsi="Myriad Pro"/>
          <w:b/>
          <w:bCs/>
          <w:sz w:val="22"/>
          <w:szCs w:val="22"/>
        </w:rPr>
        <w:t>PPE</w:t>
      </w:r>
      <w:r w:rsidRPr="007D6D36">
        <w:rPr>
          <w:rFonts w:ascii="Myriad Pro" w:hAnsi="Myriad Pro"/>
          <w:b/>
          <w:bCs/>
          <w:sz w:val="22"/>
          <w:szCs w:val="22"/>
        </w:rPr>
        <w:t>:</w:t>
      </w:r>
      <w:r w:rsidRPr="007D6D36">
        <w:rPr>
          <w:rFonts w:ascii="Myriad Pro" w:hAnsi="Myriad Pro"/>
          <w:sz w:val="22"/>
          <w:szCs w:val="22"/>
        </w:rPr>
        <w:t xml:space="preserve"> 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1036"/>
        <w:gridCol w:w="792"/>
        <w:gridCol w:w="1137"/>
        <w:gridCol w:w="1036"/>
        <w:gridCol w:w="792"/>
        <w:gridCol w:w="756"/>
        <w:gridCol w:w="1009"/>
        <w:gridCol w:w="1087"/>
      </w:tblGrid>
      <w:tr w:rsidR="00D94376" w:rsidRPr="00B47251" w14:paraId="7A8B4A79" w14:textId="77777777" w:rsidTr="00686B28">
        <w:trPr>
          <w:trHeight w:val="249"/>
          <w:jc w:val="center"/>
        </w:trPr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94329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43CD39F1" w14:textId="520D906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21150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0547FB34" w14:textId="3A81C9B2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63367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7" w:type="dxa"/>
              </w:tcPr>
              <w:p w14:paraId="357CB7EF" w14:textId="62D6EE45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16640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</w:tcPr>
              <w:p w14:paraId="0CA90E97" w14:textId="3F9D13A9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-33515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2" w:type="dxa"/>
              </w:tcPr>
              <w:p w14:paraId="4CA16443" w14:textId="35D837AE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87019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14:paraId="66903B06" w14:textId="3020C80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55134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</w:tcPr>
              <w:p w14:paraId="46354978" w14:textId="08A192C0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b/>
              <w:bCs/>
              <w:sz w:val="18"/>
              <w:szCs w:val="18"/>
            </w:rPr>
            <w:id w:val="12117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</w:tcPr>
              <w:p w14:paraId="4B4CA646" w14:textId="21B8F79A" w:rsidR="00D94376" w:rsidRPr="00961AE8" w:rsidRDefault="003C12D2" w:rsidP="00EA5B47">
                <w:pPr>
                  <w:jc w:val="center"/>
                  <w:rPr>
                    <w:rFonts w:ascii="Myriad Pro" w:hAnsi="Myriad Pro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4376" w:rsidRPr="00B47251" w14:paraId="75CADD15" w14:textId="77777777" w:rsidTr="00686B28">
        <w:trPr>
          <w:trHeight w:val="525"/>
          <w:jc w:val="center"/>
        </w:trPr>
        <w:tc>
          <w:tcPr>
            <w:tcW w:w="1036" w:type="dxa"/>
          </w:tcPr>
          <w:p w14:paraId="4CB51026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42001E5B" wp14:editId="19995F9A">
                  <wp:extent cx="361950" cy="361950"/>
                  <wp:effectExtent l="0" t="0" r="0" b="0"/>
                  <wp:docPr id="611836301" name="Picture 6118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07A32472" w14:textId="079A2DF3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5E4112B" wp14:editId="7973923C">
                  <wp:extent cx="365760" cy="365760"/>
                  <wp:effectExtent l="0" t="0" r="0" b="0"/>
                  <wp:docPr id="558654290" name="Picture 55865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14:paraId="18B9E2B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61BDF783" wp14:editId="4FCD5633">
                  <wp:extent cx="365760" cy="365760"/>
                  <wp:effectExtent l="0" t="0" r="0" b="0"/>
                  <wp:docPr id="1109925970" name="Picture 1109925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E3C1E6A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370B4CD" wp14:editId="65D4E0E1">
                  <wp:extent cx="365760" cy="365760"/>
                  <wp:effectExtent l="0" t="0" r="0" b="0"/>
                  <wp:docPr id="907100234" name="Picture 907100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14:paraId="5367935C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32C411B9" wp14:editId="26E8B4F5">
                  <wp:extent cx="365760" cy="365760"/>
                  <wp:effectExtent l="0" t="0" r="0" b="0"/>
                  <wp:docPr id="116891538" name="Picture 11689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478D1BDE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72F12C" wp14:editId="7C9AFA79">
                  <wp:extent cx="342900" cy="342900"/>
                  <wp:effectExtent l="0" t="0" r="0" b="0"/>
                  <wp:docPr id="49830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14:paraId="0B72FFA0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eastAsia="Arial" w:hAnsi="Myriad Pro" w:cs="Arial"/>
                <w:noProof/>
                <w:sz w:val="18"/>
                <w:szCs w:val="18"/>
              </w:rPr>
              <w:drawing>
                <wp:inline distT="0" distB="0" distL="0" distR="0" wp14:anchorId="6087FDD3" wp14:editId="5C2169E2">
                  <wp:extent cx="365760" cy="365760"/>
                  <wp:effectExtent l="0" t="0" r="0" b="0"/>
                  <wp:docPr id="1576217658" name="Picture 157621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1120581D" w14:textId="77777777" w:rsidR="00D94376" w:rsidRPr="00961AE8" w:rsidRDefault="00D94376" w:rsidP="00EA5B47">
            <w:pPr>
              <w:jc w:val="center"/>
              <w:rPr>
                <w:rFonts w:ascii="Myriad Pro" w:hAnsi="Myriad Pro"/>
                <w:b/>
                <w:bCs/>
                <w:sz w:val="18"/>
                <w:szCs w:val="18"/>
              </w:rPr>
            </w:pPr>
            <w:r w:rsidRPr="00961AE8">
              <w:rPr>
                <w:rFonts w:ascii="Myriad Pro" w:hAnsi="Myriad Pro"/>
                <w:noProof/>
                <w:sz w:val="18"/>
                <w:szCs w:val="18"/>
              </w:rPr>
              <w:drawing>
                <wp:inline distT="0" distB="0" distL="0" distR="0" wp14:anchorId="1A3D0441" wp14:editId="31D8DECC">
                  <wp:extent cx="365760" cy="365760"/>
                  <wp:effectExtent l="0" t="0" r="0" b="0"/>
                  <wp:docPr id="1291717892" name="Picture 1291717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76" w:rsidRPr="00B47251" w14:paraId="0F54C46C" w14:textId="77777777" w:rsidTr="00686B28">
        <w:trPr>
          <w:trHeight w:val="105"/>
          <w:jc w:val="center"/>
        </w:trPr>
        <w:tc>
          <w:tcPr>
            <w:tcW w:w="1036" w:type="dxa"/>
            <w:shd w:val="clear" w:color="auto" w:fill="E7E6E6" w:themeFill="background2"/>
          </w:tcPr>
          <w:p w14:paraId="02906E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Eye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54FCB2FC" w14:textId="2769FB3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Face-Shield</w:t>
            </w:r>
          </w:p>
        </w:tc>
        <w:tc>
          <w:tcPr>
            <w:tcW w:w="1137" w:type="dxa"/>
            <w:shd w:val="clear" w:color="auto" w:fill="E7E6E6" w:themeFill="background2"/>
          </w:tcPr>
          <w:p w14:paraId="761411F4" w14:textId="77777777" w:rsidR="00D94376" w:rsidRDefault="00D94376" w:rsidP="00EA5B47">
            <w:pPr>
              <w:jc w:val="center"/>
              <w:rPr>
                <w:rFonts w:ascii="Myriad Pro" w:hAnsi="Myriad Pro"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Safety Footwear</w:t>
            </w:r>
          </w:p>
          <w:p w14:paraId="7D6B4EBA" w14:textId="5FF3BACA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E7E6E6" w:themeFill="background2"/>
          </w:tcPr>
          <w:p w14:paraId="18B825F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Hearing Protection</w:t>
            </w:r>
          </w:p>
        </w:tc>
        <w:tc>
          <w:tcPr>
            <w:tcW w:w="792" w:type="dxa"/>
            <w:shd w:val="clear" w:color="auto" w:fill="E7E6E6" w:themeFill="background2"/>
          </w:tcPr>
          <w:p w14:paraId="6B9539E3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Type of Gloves</w:t>
            </w:r>
          </w:p>
        </w:tc>
        <w:tc>
          <w:tcPr>
            <w:tcW w:w="756" w:type="dxa"/>
            <w:shd w:val="clear" w:color="auto" w:fill="E7E6E6" w:themeFill="background2"/>
          </w:tcPr>
          <w:p w14:paraId="56DAAC67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>
              <w:rPr>
                <w:rFonts w:ascii="Myriad Pro" w:eastAsia="Arial" w:hAnsi="Myriad Pro" w:cs="Arial"/>
                <w:noProof/>
                <w:sz w:val="18"/>
                <w:szCs w:val="18"/>
              </w:rPr>
              <w:t>Hard Hat</w:t>
            </w:r>
          </w:p>
        </w:tc>
        <w:tc>
          <w:tcPr>
            <w:tcW w:w="1009" w:type="dxa"/>
            <w:shd w:val="clear" w:color="auto" w:fill="E7E6E6" w:themeFill="background2"/>
          </w:tcPr>
          <w:p w14:paraId="1E14DDD6" w14:textId="77777777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Protective Clothing</w:t>
            </w:r>
          </w:p>
        </w:tc>
        <w:tc>
          <w:tcPr>
            <w:tcW w:w="1087" w:type="dxa"/>
            <w:shd w:val="clear" w:color="auto" w:fill="E7E6E6" w:themeFill="background2"/>
          </w:tcPr>
          <w:p w14:paraId="0DDD6866" w14:textId="01E88792" w:rsidR="00D94376" w:rsidRPr="00961AE8" w:rsidRDefault="00D94376" w:rsidP="00EA5B47">
            <w:pPr>
              <w:jc w:val="center"/>
              <w:rPr>
                <w:rFonts w:ascii="Myriad Pro" w:eastAsia="Arial" w:hAnsi="Myriad Pro" w:cs="Arial"/>
                <w:noProof/>
                <w:sz w:val="18"/>
                <w:szCs w:val="18"/>
              </w:rPr>
            </w:pPr>
            <w:r w:rsidRPr="00961AE8">
              <w:rPr>
                <w:rFonts w:ascii="Myriad Pro" w:hAnsi="Myriad Pro"/>
                <w:sz w:val="18"/>
                <w:szCs w:val="18"/>
              </w:rPr>
              <w:t>No Loose clothing</w:t>
            </w:r>
            <w:r>
              <w:rPr>
                <w:rFonts w:ascii="Myriad Pro" w:hAnsi="Myriad Pro"/>
                <w:sz w:val="18"/>
                <w:szCs w:val="18"/>
              </w:rPr>
              <w:t xml:space="preserve">, jewelry </w:t>
            </w:r>
          </w:p>
        </w:tc>
      </w:tr>
    </w:tbl>
    <w:p w14:paraId="2AC827A6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p w14:paraId="03637000" w14:textId="77777777" w:rsidR="003B4DE2" w:rsidRDefault="003B4DE2" w:rsidP="007D6D36">
      <w:pPr>
        <w:rPr>
          <w:rFonts w:ascii="Myriad Pro" w:hAnsi="Myriad Pro"/>
          <w:sz w:val="6"/>
          <w:szCs w:val="6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7D6D36" w:rsidRPr="003B4DE2" w14:paraId="0D4E4652" w14:textId="77777777" w:rsidTr="003B4DE2">
        <w:tc>
          <w:tcPr>
            <w:tcW w:w="10885" w:type="dxa"/>
          </w:tcPr>
          <w:p w14:paraId="53B187C0" w14:textId="7777777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Potential Hazards: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5594CDB3" w14:textId="77777777" w:rsidR="001F7F79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  <w:p w14:paraId="01B9A037" w14:textId="32D91EA6" w:rsidR="001F7F79" w:rsidRPr="00D073E0" w:rsidRDefault="00D073E0" w:rsidP="00D073E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D073E0">
              <w:rPr>
                <w:rFonts w:ascii="Myriad Pro" w:hAnsi="Myriad Pro"/>
                <w:b/>
                <w:bCs/>
                <w:sz w:val="22"/>
                <w:szCs w:val="22"/>
              </w:rPr>
              <w:t>Flying debris</w:t>
            </w:r>
          </w:p>
          <w:p w14:paraId="2A7D4310" w14:textId="38D0BFDF" w:rsidR="00D073E0" w:rsidRDefault="00D073E0" w:rsidP="00D073E0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cutting pathway is delineated</w:t>
            </w:r>
          </w:p>
          <w:p w14:paraId="108A8410" w14:textId="7B58D043" w:rsidR="00D073E0" w:rsidRDefault="00D073E0" w:rsidP="00D073E0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Cut away from other workers </w:t>
            </w:r>
          </w:p>
          <w:p w14:paraId="1A36B778" w14:textId="76496331" w:rsidR="00D073E0" w:rsidRPr="00D073E0" w:rsidRDefault="00D073E0" w:rsidP="00D073E0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D073E0">
              <w:rPr>
                <w:rFonts w:ascii="Myriad Pro" w:hAnsi="Myriad Pro"/>
                <w:b/>
                <w:bCs/>
                <w:sz w:val="22"/>
                <w:szCs w:val="22"/>
              </w:rPr>
              <w:t>Noise</w:t>
            </w:r>
          </w:p>
          <w:p w14:paraId="62226081" w14:textId="4CC8A272" w:rsidR="00D073E0" w:rsidRPr="00D073E0" w:rsidRDefault="00D073E0" w:rsidP="00D073E0">
            <w:pPr>
              <w:pStyle w:val="ListParagraph"/>
              <w:numPr>
                <w:ilvl w:val="0"/>
                <w:numId w:val="32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>Wear hearing protection while cutter is in operation</w:t>
            </w:r>
          </w:p>
          <w:p w14:paraId="6569221B" w14:textId="22D8ACC1" w:rsidR="001F7F79" w:rsidRPr="003B4DE2" w:rsidRDefault="001F7F79" w:rsidP="00D54F6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7D6D36" w:rsidRPr="003B4DE2" w14:paraId="1872BE2F" w14:textId="77777777" w:rsidTr="003B4DE2">
        <w:tc>
          <w:tcPr>
            <w:tcW w:w="10885" w:type="dxa"/>
          </w:tcPr>
          <w:p w14:paraId="0264259B" w14:textId="7EE06CA7" w:rsidR="007D6D36" w:rsidRDefault="007D6D36" w:rsidP="00D54F67">
            <w:pPr>
              <w:rPr>
                <w:rFonts w:ascii="Myriad Pro" w:hAnsi="Myriad Pro"/>
                <w:sz w:val="22"/>
                <w:szCs w:val="22"/>
              </w:rPr>
            </w:pP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Pre-</w:t>
            </w:r>
            <w:r w:rsidR="00A362F6">
              <w:rPr>
                <w:rFonts w:ascii="Myriad Pro" w:hAnsi="Myriad Pro"/>
                <w:b/>
                <w:bCs/>
                <w:sz w:val="22"/>
                <w:szCs w:val="22"/>
              </w:rPr>
              <w:t>Task</w:t>
            </w:r>
            <w:r w:rsidR="003C12D2">
              <w:rPr>
                <w:rFonts w:ascii="Myriad Pro" w:hAnsi="Myriad Pro"/>
                <w:b/>
                <w:bCs/>
                <w:sz w:val="22"/>
                <w:szCs w:val="22"/>
              </w:rPr>
              <w:t xml:space="preserve"> </w:t>
            </w:r>
            <w:r w:rsidRPr="003B4DE2">
              <w:rPr>
                <w:rFonts w:ascii="Myriad Pro" w:hAnsi="Myriad Pro"/>
                <w:b/>
                <w:bCs/>
                <w:sz w:val="22"/>
                <w:szCs w:val="22"/>
              </w:rPr>
              <w:t>Safety Checks</w:t>
            </w:r>
            <w:r w:rsidRPr="003B4DE2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14:paraId="4DEBC69F" w14:textId="77777777" w:rsidR="003C12D2" w:rsidRDefault="00D073E0" w:rsidP="00A362F6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Pre-use equipment inspection ensuring guards are in place</w:t>
            </w:r>
          </w:p>
          <w:p w14:paraId="449B5C3F" w14:textId="77777777" w:rsidR="00D073E0" w:rsidRDefault="00D073E0" w:rsidP="00A362F6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Check cutting area for buried utilities or other blind hazards</w:t>
            </w:r>
          </w:p>
          <w:p w14:paraId="2FA2ED34" w14:textId="18424882" w:rsidR="00D073E0" w:rsidRPr="003B4DE2" w:rsidRDefault="00D073E0" w:rsidP="00A362F6">
            <w:pPr>
              <w:pStyle w:val="ListParagraph"/>
              <w:numPr>
                <w:ilvl w:val="0"/>
                <w:numId w:val="25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Ensure travel path is clear, free from obstacles and other workers</w:t>
            </w:r>
          </w:p>
        </w:tc>
      </w:tr>
      <w:tr w:rsidR="007D6D36" w:rsidRPr="003B4DE2" w14:paraId="41D3006F" w14:textId="77777777" w:rsidTr="003B4DE2">
        <w:tc>
          <w:tcPr>
            <w:tcW w:w="10885" w:type="dxa"/>
          </w:tcPr>
          <w:p w14:paraId="04F6BFD5" w14:textId="5C90397C" w:rsidR="007D6D36" w:rsidRDefault="003C12D2" w:rsidP="00D54F67">
            <w:pPr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3C12D2">
              <w:rPr>
                <w:rFonts w:ascii="Myriad Pro" w:hAnsi="Myriad Pro"/>
                <w:b/>
                <w:bCs/>
                <w:sz w:val="22"/>
                <w:szCs w:val="22"/>
              </w:rPr>
              <w:t>Job Steps</w:t>
            </w:r>
          </w:p>
          <w:p w14:paraId="1FAFE769" w14:textId="16B7625C" w:rsidR="00D073E0" w:rsidRPr="00D073E0" w:rsidRDefault="00D073E0" w:rsidP="00D073E0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>Start the roof cutter.</w:t>
            </w:r>
          </w:p>
          <w:p w14:paraId="3A4D5C58" w14:textId="41C65094" w:rsidR="00D073E0" w:rsidRPr="00D073E0" w:rsidRDefault="00D073E0" w:rsidP="00D073E0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>Adjust the roof cutter depth setting.</w:t>
            </w:r>
          </w:p>
          <w:p w14:paraId="586C9A33" w14:textId="37AE08E2" w:rsidR="00D073E0" w:rsidRPr="00D073E0" w:rsidRDefault="00D073E0" w:rsidP="00D073E0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 xml:space="preserve">Slowly start to cut the roof system. </w:t>
            </w:r>
            <w:r w:rsidR="009924A2" w:rsidRPr="00D073E0">
              <w:rPr>
                <w:rFonts w:ascii="Myriad Pro" w:hAnsi="Myriad Pro"/>
              </w:rPr>
              <w:t>Always be aware of hazards on the roof</w:t>
            </w:r>
            <w:r w:rsidRPr="00D073E0">
              <w:rPr>
                <w:rFonts w:ascii="Myriad Pro" w:hAnsi="Myriad Pro"/>
              </w:rPr>
              <w:t>.</w:t>
            </w:r>
          </w:p>
          <w:p w14:paraId="59646D5E" w14:textId="4AF6728E" w:rsidR="00D073E0" w:rsidRPr="00D073E0" w:rsidRDefault="00D073E0" w:rsidP="00D073E0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>When complete, shut the roof cutter off.</w:t>
            </w:r>
          </w:p>
          <w:p w14:paraId="656A8090" w14:textId="07CE5EBC" w:rsidR="00A362F6" w:rsidRPr="00D073E0" w:rsidRDefault="00D073E0" w:rsidP="00D073E0">
            <w:pPr>
              <w:pStyle w:val="ListParagraph"/>
              <w:numPr>
                <w:ilvl w:val="0"/>
                <w:numId w:val="31"/>
              </w:numPr>
              <w:rPr>
                <w:rFonts w:ascii="Myriad Pro" w:hAnsi="Myriad Pro"/>
              </w:rPr>
            </w:pPr>
            <w:r w:rsidRPr="00D073E0">
              <w:rPr>
                <w:rFonts w:ascii="Myriad Pro" w:hAnsi="Myriad Pro"/>
              </w:rPr>
              <w:t xml:space="preserve">Move </w:t>
            </w:r>
            <w:r w:rsidR="009924A2">
              <w:rPr>
                <w:rFonts w:ascii="Myriad Pro" w:hAnsi="Myriad Pro"/>
              </w:rPr>
              <w:t xml:space="preserve">the </w:t>
            </w:r>
            <w:r w:rsidRPr="00D073E0">
              <w:rPr>
                <w:rFonts w:ascii="Myriad Pro" w:hAnsi="Myriad Pro"/>
              </w:rPr>
              <w:t xml:space="preserve">roof cutter away from </w:t>
            </w:r>
            <w:r w:rsidR="009924A2">
              <w:rPr>
                <w:rFonts w:ascii="Myriad Pro" w:hAnsi="Myriad Pro"/>
              </w:rPr>
              <w:t xml:space="preserve">the </w:t>
            </w:r>
            <w:r w:rsidRPr="00D073E0">
              <w:rPr>
                <w:rFonts w:ascii="Myriad Pro" w:hAnsi="Myriad Pro"/>
              </w:rPr>
              <w:t>work area</w:t>
            </w:r>
            <w:r w:rsidR="009924A2">
              <w:rPr>
                <w:rFonts w:ascii="Myriad Pro" w:hAnsi="Myriad Pro"/>
              </w:rPr>
              <w:t>.</w:t>
            </w:r>
          </w:p>
        </w:tc>
      </w:tr>
    </w:tbl>
    <w:p w14:paraId="5FE79555" w14:textId="77777777" w:rsidR="007D6D36" w:rsidRPr="007D6D36" w:rsidRDefault="007D6D36" w:rsidP="007D6D36">
      <w:pPr>
        <w:rPr>
          <w:rFonts w:ascii="Myriad Pro" w:hAnsi="Myriad Pro"/>
          <w:sz w:val="22"/>
          <w:szCs w:val="22"/>
        </w:rPr>
      </w:pPr>
    </w:p>
    <w:sectPr w:rsidR="007D6D36" w:rsidRPr="007D6D36" w:rsidSect="00C3575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626" w:right="720" w:bottom="720" w:left="720" w:header="487" w:footer="197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8EC9" w14:textId="77777777" w:rsidR="00084458" w:rsidRDefault="00084458">
      <w:r>
        <w:separator/>
      </w:r>
    </w:p>
  </w:endnote>
  <w:endnote w:type="continuationSeparator" w:id="0">
    <w:p w14:paraId="277F2AA9" w14:textId="77777777" w:rsidR="00084458" w:rsidRDefault="0008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DDAC" w14:textId="77777777" w:rsidR="006132A3" w:rsidRDefault="0061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margin" w:tblpY="1"/>
      <w:tblOverlap w:val="never"/>
      <w:tblW w:w="11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512"/>
      <w:gridCol w:w="2222"/>
      <w:gridCol w:w="1663"/>
      <w:gridCol w:w="642"/>
    </w:tblGrid>
    <w:tr w:rsidR="00D7150B" w:rsidRPr="00585D43" w14:paraId="31C07C51" w14:textId="77777777" w:rsidTr="00515A83">
      <w:trPr>
        <w:trHeight w:val="232"/>
      </w:trPr>
      <w:tc>
        <w:tcPr>
          <w:tcW w:w="6512" w:type="dxa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931C4BC" w14:textId="5C768AAF" w:rsidR="00585D43" w:rsidRPr="00585D43" w:rsidRDefault="00585D43" w:rsidP="00515A83">
          <w:pPr>
            <w:pStyle w:val="Footer"/>
            <w:ind w:left="-113" w:firstLine="113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55551EF0" w14:textId="6B03CC91" w:rsidR="00585D43" w:rsidRPr="0084463D" w:rsidRDefault="00D7150B" w:rsidP="00515A83">
          <w:pPr>
            <w:pStyle w:val="Footer"/>
            <w:jc w:val="center"/>
            <w:rPr>
              <w:rFonts w:ascii="Myriad Pro" w:hAnsi="Myriad Pro" w:cs="Arial"/>
              <w:i/>
              <w:iCs/>
              <w:sz w:val="16"/>
              <w:szCs w:val="16"/>
            </w:rPr>
          </w:pPr>
          <w:r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Document #</w:t>
          </w:r>
        </w:p>
      </w:tc>
      <w:tc>
        <w:tcPr>
          <w:tcW w:w="16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3D90B155" w14:textId="6C6701DE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Date</w:t>
          </w:r>
        </w:p>
      </w:tc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888E9C"/>
          <w:vAlign w:val="center"/>
        </w:tcPr>
        <w:p w14:paraId="4D1B7767" w14:textId="77777777" w:rsidR="00585D43" w:rsidRPr="0084463D" w:rsidRDefault="00585D43" w:rsidP="00515A83">
          <w:pPr>
            <w:pStyle w:val="Footer"/>
            <w:jc w:val="center"/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</w:pPr>
          <w:r w:rsidRPr="0084463D">
            <w:rPr>
              <w:rFonts w:ascii="Myriad Pro" w:hAnsi="Myriad Pro" w:cs="Arial"/>
              <w:i/>
              <w:iCs/>
              <w:color w:val="FFFFFF" w:themeColor="background1"/>
              <w:sz w:val="16"/>
              <w:szCs w:val="16"/>
            </w:rPr>
            <w:t>Page</w:t>
          </w:r>
        </w:p>
      </w:tc>
    </w:tr>
    <w:tr w:rsidR="00D4767E" w:rsidRPr="00585D43" w14:paraId="645434DC" w14:textId="77777777" w:rsidTr="00515A83">
      <w:trPr>
        <w:trHeight w:val="451"/>
      </w:trPr>
      <w:tc>
        <w:tcPr>
          <w:tcW w:w="6512" w:type="dxa"/>
          <w:vMerge/>
          <w:tcBorders>
            <w:top w:val="single" w:sz="4" w:space="0" w:color="BFBFBF"/>
            <w:left w:val="single" w:sz="4" w:space="0" w:color="BFBFBF"/>
            <w:bottom w:val="single" w:sz="4" w:space="0" w:color="BFBFBF" w:themeColor="background1" w:themeShade="BF"/>
            <w:right w:val="nil"/>
          </w:tcBorders>
        </w:tcPr>
        <w:p w14:paraId="406DF75B" w14:textId="77777777" w:rsidR="00D4767E" w:rsidRPr="00585D43" w:rsidRDefault="00D4767E" w:rsidP="00D4767E">
          <w:pPr>
            <w:pStyle w:val="Footer"/>
            <w:spacing w:before="60"/>
            <w:rPr>
              <w:rFonts w:ascii="Myriad Pro Semibold" w:hAnsi="Myriad Pro Semibold" w:cs="Arial"/>
              <w:sz w:val="20"/>
              <w:szCs w:val="20"/>
            </w:rPr>
          </w:pPr>
        </w:p>
      </w:tc>
      <w:tc>
        <w:tcPr>
          <w:tcW w:w="2222" w:type="dxa"/>
          <w:tcBorders>
            <w:top w:val="single" w:sz="4" w:space="0" w:color="BFBFBF"/>
            <w:left w:val="nil"/>
            <w:bottom w:val="single" w:sz="4" w:space="0" w:color="BFBFBF" w:themeColor="background1" w:themeShade="BF"/>
            <w:right w:val="single" w:sz="4" w:space="0" w:color="BFBFBF"/>
          </w:tcBorders>
          <w:vAlign w:val="center"/>
        </w:tcPr>
        <w:p w14:paraId="55B74648" w14:textId="02A59771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</w:p>
      </w:tc>
      <w:sdt>
        <w:sdtPr>
          <w:rPr>
            <w:rFonts w:ascii="Myriad Pro Semibold" w:hAnsi="Myriad Pro Semibold" w:cs="Arial"/>
            <w:sz w:val="20"/>
            <w:szCs w:val="20"/>
          </w:rPr>
          <w:id w:val="601772665"/>
          <w:placeholder>
            <w:docPart w:val="776657B2397641EA98F2A4EEA5DB6973"/>
          </w:placeholder>
          <w:date w:fullDate="2025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63" w:type="dxa"/>
              <w:tc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</w:tcBorders>
              <w:vAlign w:val="center"/>
            </w:tcPr>
            <w:p w14:paraId="73102B65" w14:textId="528F11D1" w:rsidR="00D4767E" w:rsidRPr="00585D43" w:rsidRDefault="006132A3" w:rsidP="00D4767E">
              <w:pPr>
                <w:pStyle w:val="Footer"/>
                <w:spacing w:before="60"/>
                <w:jc w:val="center"/>
                <w:rPr>
                  <w:rFonts w:ascii="Myriad Pro Semibold" w:hAnsi="Myriad Pro Semibold" w:cs="Arial"/>
                  <w:sz w:val="20"/>
                  <w:szCs w:val="20"/>
                </w:rPr>
              </w:pPr>
              <w:r>
                <w:rPr>
                  <w:rFonts w:ascii="Myriad Pro Semibold" w:hAnsi="Myriad Pro Semibold" w:cs="Arial"/>
                  <w:sz w:val="20"/>
                  <w:szCs w:val="20"/>
                </w:rPr>
                <w:t>6/27/2025</w:t>
              </w:r>
            </w:p>
          </w:tc>
        </w:sdtContent>
      </w:sdt>
      <w:tc>
        <w:tcPr>
          <w:tcW w:w="64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ACAE230" w14:textId="77777777" w:rsidR="00D4767E" w:rsidRPr="00585D43" w:rsidRDefault="00D4767E" w:rsidP="00D4767E">
          <w:pPr>
            <w:pStyle w:val="Footer"/>
            <w:spacing w:before="60"/>
            <w:jc w:val="center"/>
            <w:rPr>
              <w:rFonts w:ascii="Myriad Pro Semibold" w:hAnsi="Myriad Pro Semibold" w:cs="Arial"/>
              <w:sz w:val="20"/>
              <w:szCs w:val="20"/>
            </w:rPr>
          </w:pP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begin"/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instrText xml:space="preserve"> PAGE </w:instrTex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separate"/>
          </w:r>
          <w:r w:rsidRPr="00585D43">
            <w:rPr>
              <w:rStyle w:val="PageNumber"/>
              <w:rFonts w:ascii="Myriad Pro Semibold" w:hAnsi="Myriad Pro Semibold" w:cs="Arial"/>
              <w:noProof/>
              <w:sz w:val="20"/>
              <w:szCs w:val="20"/>
            </w:rPr>
            <w:t>1</w:t>
          </w:r>
          <w:r w:rsidRPr="00585D43">
            <w:rPr>
              <w:rStyle w:val="PageNumber"/>
              <w:rFonts w:ascii="Myriad Pro Semibold" w:hAnsi="Myriad Pro Semibold" w:cs="Arial"/>
              <w:sz w:val="20"/>
              <w:szCs w:val="20"/>
            </w:rPr>
            <w:fldChar w:fldCharType="end"/>
          </w:r>
        </w:p>
      </w:tc>
    </w:tr>
  </w:tbl>
  <w:p w14:paraId="079A45E2" w14:textId="4AB33A5C" w:rsidR="00902C79" w:rsidRPr="003512B8" w:rsidRDefault="003512B8" w:rsidP="004C1307">
    <w:pPr>
      <w:pStyle w:val="Footer"/>
      <w:rPr>
        <w:rFonts w:ascii="Myriad Pro Semibold" w:hAnsi="Myriad Pro Semibold"/>
        <w:vertAlign w:val="subscript"/>
      </w:rPr>
    </w:pPr>
    <w:r>
      <w:rPr>
        <w:rFonts w:ascii="Myriad Pro Semibold" w:hAnsi="Myriad Pro Semibold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8ED573" wp14:editId="39D7BC24">
              <wp:simplePos x="0" y="0"/>
              <wp:positionH relativeFrom="column">
                <wp:posOffset>-102598</wp:posOffset>
              </wp:positionH>
              <wp:positionV relativeFrom="paragraph">
                <wp:posOffset>36195</wp:posOffset>
              </wp:positionV>
              <wp:extent cx="3495040" cy="35496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8CDE9" w14:textId="77777777" w:rsidR="004441CD" w:rsidRDefault="004441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ED5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.1pt;margin-top:2.85pt;width:275.2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" filled="f" stroked="f" strokeweight=".5pt">
              <v:textbox>
                <w:txbxContent>
                  <w:p w14:paraId="4428CDE9" w14:textId="77777777" w:rsidR="004441CD" w:rsidRDefault="004441CD"/>
                </w:txbxContent>
              </v:textbox>
            </v:shape>
          </w:pict>
        </mc:Fallback>
      </mc:AlternateContent>
    </w:r>
    <w:r w:rsidR="00515A83" w:rsidRPr="004441CD">
      <w:rPr>
        <w:rFonts w:ascii="Myriad Pro Semibold" w:hAnsi="Myriad Pro Semibold" w:cs="Arial"/>
        <w:noProof/>
        <w:color w:val="888E9C"/>
        <w:sz w:val="20"/>
        <w:szCs w:val="20"/>
      </w:rPr>
      <w:drawing>
        <wp:anchor distT="0" distB="0" distL="114300" distR="114300" simplePos="0" relativeHeight="251666432" behindDoc="0" locked="0" layoutInCell="1" allowOverlap="1" wp14:anchorId="1CE8B339" wp14:editId="0EB15729">
          <wp:simplePos x="0" y="0"/>
          <wp:positionH relativeFrom="column">
            <wp:posOffset>-149225</wp:posOffset>
          </wp:positionH>
          <wp:positionV relativeFrom="paragraph">
            <wp:posOffset>1270</wp:posOffset>
          </wp:positionV>
          <wp:extent cx="4501515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015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6F38" w14:textId="77777777" w:rsidR="006132A3" w:rsidRDefault="0061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02FA" w14:textId="77777777" w:rsidR="00084458" w:rsidRDefault="00084458">
      <w:r>
        <w:separator/>
      </w:r>
    </w:p>
  </w:footnote>
  <w:footnote w:type="continuationSeparator" w:id="0">
    <w:p w14:paraId="797A750C" w14:textId="77777777" w:rsidR="00084458" w:rsidRDefault="0008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EC0E" w14:textId="77777777" w:rsidR="006132A3" w:rsidRDefault="00613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588F" w14:textId="790133DB" w:rsidR="00902C79" w:rsidRDefault="00133CE5" w:rsidP="002932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01F1A" wp14:editId="68DEB634">
              <wp:simplePos x="0" y="0"/>
              <wp:positionH relativeFrom="margin">
                <wp:align>right</wp:align>
              </wp:positionH>
              <wp:positionV relativeFrom="paragraph">
                <wp:posOffset>233680</wp:posOffset>
              </wp:positionV>
              <wp:extent cx="6896100" cy="44259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C071DE" w14:textId="6D03FB72" w:rsidR="000E204F" w:rsidRPr="00133CE5" w:rsidRDefault="007D6D36" w:rsidP="00340674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</w:pPr>
                          <w:r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SAFE JOB PROCEDURE</w:t>
                          </w:r>
                          <w:r w:rsidR="00133CE5" w:rsidRPr="00133CE5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 xml:space="preserve"> – </w:t>
                          </w:r>
                          <w:r w:rsidR="00D073E0">
                            <w:rPr>
                              <w:rFonts w:ascii="Myriad Pro Semibold" w:hAnsi="Myriad Pro Semibold"/>
                              <w:noProof/>
                              <w:sz w:val="36"/>
                              <w:szCs w:val="32"/>
                              <w:lang w:val="en-CA"/>
                            </w:rPr>
                            <w:t>Roof Cutter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F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18.4pt;width:543pt;height:34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" filled="f" stroked="f" strokeweight=".5pt">
              <v:textbox>
                <w:txbxContent>
                  <w:p w14:paraId="5CC071DE" w14:textId="6D03FB72" w:rsidR="000E204F" w:rsidRPr="00133CE5" w:rsidRDefault="007D6D36" w:rsidP="00340674">
                    <w:pPr>
                      <w:pStyle w:val="Header"/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</w:pPr>
                    <w:r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SAFE JOB PROCEDURE</w:t>
                    </w:r>
                    <w:r w:rsidR="00133CE5" w:rsidRPr="00133CE5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 xml:space="preserve"> – </w:t>
                    </w:r>
                    <w:r w:rsidR="00D073E0">
                      <w:rPr>
                        <w:rFonts w:ascii="Myriad Pro Semibold" w:hAnsi="Myriad Pro Semibold"/>
                        <w:noProof/>
                        <w:sz w:val="36"/>
                        <w:szCs w:val="32"/>
                        <w:lang w:val="en-CA"/>
                      </w:rPr>
                      <w:t>Roof Cutter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A3E8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475A5" wp14:editId="319BA60F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2343150" cy="238125"/>
              <wp:effectExtent l="0" t="0" r="0" b="952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238125"/>
                      </a:xfrm>
                      <a:prstGeom prst="rect">
                        <a:avLst/>
                      </a:prstGeom>
                      <a:solidFill>
                        <a:srgbClr val="888E9C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8881F4" w14:textId="53967A16" w:rsidR="000E204F" w:rsidRPr="0084463D" w:rsidRDefault="00516661" w:rsidP="000E204F">
                          <w:pPr>
                            <w:pStyle w:val="Header"/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Myriad Pro Semibold" w:hAnsi="Myriad Pro Semibold"/>
                              <w:noProof/>
                              <w:color w:val="FFFFFF" w:themeColor="background1"/>
                              <w:sz w:val="16"/>
                              <w:szCs w:val="16"/>
                              <w:lang w:val="en-CA"/>
                            </w:rPr>
                            <w:t>HEALTH &amp; SAFETY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75A5" id="Text Box 3" o:spid="_x0000_s1027" type="#_x0000_t202" style="position:absolute;margin-left:0;margin-top:6.4pt;width:184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" fillcolor="#888e9c" stroked="f" strokeweight=".5pt">
              <v:textbox>
                <w:txbxContent>
                  <w:p w14:paraId="268881F4" w14:textId="53967A16" w:rsidR="000E204F" w:rsidRPr="0084463D" w:rsidRDefault="00516661" w:rsidP="000E204F">
                    <w:pPr>
                      <w:pStyle w:val="Header"/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Myriad Pro Semibold" w:hAnsi="Myriad Pro Semibold"/>
                        <w:noProof/>
                        <w:color w:val="FFFFFF" w:themeColor="background1"/>
                        <w:sz w:val="16"/>
                        <w:szCs w:val="16"/>
                        <w:lang w:val="en-CA"/>
                      </w:rPr>
                      <w:t>HEALTH &amp; SAFETY PROGRAM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8F455" w14:textId="77777777" w:rsidR="006132A3" w:rsidRDefault="0061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5BD"/>
    <w:multiLevelType w:val="hybridMultilevel"/>
    <w:tmpl w:val="CD3C0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7E5"/>
    <w:multiLevelType w:val="hybridMultilevel"/>
    <w:tmpl w:val="6C241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C04"/>
    <w:multiLevelType w:val="hybridMultilevel"/>
    <w:tmpl w:val="4EF8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67E"/>
    <w:multiLevelType w:val="hybridMultilevel"/>
    <w:tmpl w:val="17326082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2A8F"/>
    <w:multiLevelType w:val="hybridMultilevel"/>
    <w:tmpl w:val="4A343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711"/>
    <w:multiLevelType w:val="hybridMultilevel"/>
    <w:tmpl w:val="89A2A788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226"/>
    <w:multiLevelType w:val="hybridMultilevel"/>
    <w:tmpl w:val="2E3C0EF6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EE1EA812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4E2AF7F4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404D86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B3F4180A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AA42185E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1EC86240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8ED283DC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2B301FC0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7" w15:restartNumberingAfterBreak="0">
    <w:nsid w:val="2BC1452C"/>
    <w:multiLevelType w:val="hybridMultilevel"/>
    <w:tmpl w:val="F076A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75F9"/>
    <w:multiLevelType w:val="hybridMultilevel"/>
    <w:tmpl w:val="27E014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51CD"/>
    <w:multiLevelType w:val="hybridMultilevel"/>
    <w:tmpl w:val="05002428"/>
    <w:lvl w:ilvl="0" w:tplc="39166FD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635"/>
    <w:multiLevelType w:val="hybridMultilevel"/>
    <w:tmpl w:val="43A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41A"/>
    <w:multiLevelType w:val="hybridMultilevel"/>
    <w:tmpl w:val="2BBE6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6F0B"/>
    <w:multiLevelType w:val="hybridMultilevel"/>
    <w:tmpl w:val="2E3C0EF6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27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71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419" w:hanging="360"/>
      </w:pPr>
      <w:rPr>
        <w:rFonts w:hint="default"/>
      </w:rPr>
    </w:lvl>
  </w:abstractNum>
  <w:abstractNum w:abstractNumId="13" w15:restartNumberingAfterBreak="0">
    <w:nsid w:val="45DE103C"/>
    <w:multiLevelType w:val="hybridMultilevel"/>
    <w:tmpl w:val="8A8A6704"/>
    <w:lvl w:ilvl="0" w:tplc="73307E28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11AD1"/>
    <w:multiLevelType w:val="hybridMultilevel"/>
    <w:tmpl w:val="DA7410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11142"/>
    <w:multiLevelType w:val="hybridMultilevel"/>
    <w:tmpl w:val="D32CE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5566E"/>
    <w:multiLevelType w:val="hybridMultilevel"/>
    <w:tmpl w:val="FBCC4C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C30C8"/>
    <w:multiLevelType w:val="hybridMultilevel"/>
    <w:tmpl w:val="5CFA4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F3239"/>
    <w:multiLevelType w:val="hybridMultilevel"/>
    <w:tmpl w:val="0D4ED09A"/>
    <w:lvl w:ilvl="0" w:tplc="76E8FE34">
      <w:start w:val="1"/>
      <w:numFmt w:val="decimal"/>
      <w:pStyle w:val="Numbering"/>
      <w:lvlText w:val="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9" w15:restartNumberingAfterBreak="0">
    <w:nsid w:val="59056541"/>
    <w:multiLevelType w:val="hybridMultilevel"/>
    <w:tmpl w:val="7B2E0154"/>
    <w:lvl w:ilvl="0" w:tplc="300833C8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D1E43"/>
    <w:multiLevelType w:val="hybridMultilevel"/>
    <w:tmpl w:val="8964647C"/>
    <w:lvl w:ilvl="0" w:tplc="02C49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7A0844"/>
    <w:multiLevelType w:val="hybridMultilevel"/>
    <w:tmpl w:val="C5363F1A"/>
    <w:lvl w:ilvl="0" w:tplc="9C90CEE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55" w:hanging="360"/>
      </w:pPr>
    </w:lvl>
    <w:lvl w:ilvl="2" w:tplc="1009001B" w:tentative="1">
      <w:start w:val="1"/>
      <w:numFmt w:val="lowerRoman"/>
      <w:lvlText w:val="%3."/>
      <w:lvlJc w:val="right"/>
      <w:pPr>
        <w:ind w:left="2275" w:hanging="180"/>
      </w:pPr>
    </w:lvl>
    <w:lvl w:ilvl="3" w:tplc="1009000F" w:tentative="1">
      <w:start w:val="1"/>
      <w:numFmt w:val="decimal"/>
      <w:lvlText w:val="%4."/>
      <w:lvlJc w:val="left"/>
      <w:pPr>
        <w:ind w:left="2995" w:hanging="360"/>
      </w:pPr>
    </w:lvl>
    <w:lvl w:ilvl="4" w:tplc="10090019" w:tentative="1">
      <w:start w:val="1"/>
      <w:numFmt w:val="lowerLetter"/>
      <w:lvlText w:val="%5."/>
      <w:lvlJc w:val="left"/>
      <w:pPr>
        <w:ind w:left="3715" w:hanging="360"/>
      </w:pPr>
    </w:lvl>
    <w:lvl w:ilvl="5" w:tplc="1009001B" w:tentative="1">
      <w:start w:val="1"/>
      <w:numFmt w:val="lowerRoman"/>
      <w:lvlText w:val="%6."/>
      <w:lvlJc w:val="right"/>
      <w:pPr>
        <w:ind w:left="4435" w:hanging="180"/>
      </w:pPr>
    </w:lvl>
    <w:lvl w:ilvl="6" w:tplc="1009000F" w:tentative="1">
      <w:start w:val="1"/>
      <w:numFmt w:val="decimal"/>
      <w:lvlText w:val="%7."/>
      <w:lvlJc w:val="left"/>
      <w:pPr>
        <w:ind w:left="5155" w:hanging="360"/>
      </w:pPr>
    </w:lvl>
    <w:lvl w:ilvl="7" w:tplc="10090019" w:tentative="1">
      <w:start w:val="1"/>
      <w:numFmt w:val="lowerLetter"/>
      <w:lvlText w:val="%8."/>
      <w:lvlJc w:val="left"/>
      <w:pPr>
        <w:ind w:left="5875" w:hanging="360"/>
      </w:pPr>
    </w:lvl>
    <w:lvl w:ilvl="8" w:tplc="10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601C4CFE"/>
    <w:multiLevelType w:val="hybridMultilevel"/>
    <w:tmpl w:val="D73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51AE1"/>
    <w:multiLevelType w:val="multilevel"/>
    <w:tmpl w:val="7700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F4797"/>
    <w:multiLevelType w:val="multilevel"/>
    <w:tmpl w:val="55C8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2342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48D23DD"/>
    <w:multiLevelType w:val="hybridMultilevel"/>
    <w:tmpl w:val="152ED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97488"/>
    <w:multiLevelType w:val="hybridMultilevel"/>
    <w:tmpl w:val="E73EE290"/>
    <w:lvl w:ilvl="0" w:tplc="CB169C28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64248"/>
    <w:multiLevelType w:val="multilevel"/>
    <w:tmpl w:val="767CF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1244A1"/>
    <w:multiLevelType w:val="hybridMultilevel"/>
    <w:tmpl w:val="2F148D90"/>
    <w:lvl w:ilvl="0" w:tplc="8E8E66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954228">
    <w:abstractNumId w:val="25"/>
  </w:num>
  <w:num w:numId="2" w16cid:durableId="516819185">
    <w:abstractNumId w:val="23"/>
  </w:num>
  <w:num w:numId="3" w16cid:durableId="1992296634">
    <w:abstractNumId w:val="13"/>
  </w:num>
  <w:num w:numId="4" w16cid:durableId="1550876105">
    <w:abstractNumId w:val="18"/>
    <w:lvlOverride w:ilvl="0">
      <w:startOverride w:val="1"/>
    </w:lvlOverride>
  </w:num>
  <w:num w:numId="5" w16cid:durableId="565410287">
    <w:abstractNumId w:val="20"/>
  </w:num>
  <w:num w:numId="6" w16cid:durableId="2128311460">
    <w:abstractNumId w:val="18"/>
  </w:num>
  <w:num w:numId="7" w16cid:durableId="1210075570">
    <w:abstractNumId w:val="24"/>
  </w:num>
  <w:num w:numId="8" w16cid:durableId="702944839">
    <w:abstractNumId w:val="28"/>
  </w:num>
  <w:num w:numId="9" w16cid:durableId="751856234">
    <w:abstractNumId w:val="13"/>
  </w:num>
  <w:num w:numId="10" w16cid:durableId="660935955">
    <w:abstractNumId w:val="11"/>
  </w:num>
  <w:num w:numId="11" w16cid:durableId="698167400">
    <w:abstractNumId w:val="6"/>
  </w:num>
  <w:num w:numId="12" w16cid:durableId="1279677620">
    <w:abstractNumId w:val="10"/>
  </w:num>
  <w:num w:numId="13" w16cid:durableId="995916003">
    <w:abstractNumId w:val="22"/>
  </w:num>
  <w:num w:numId="14" w16cid:durableId="1628972039">
    <w:abstractNumId w:val="29"/>
  </w:num>
  <w:num w:numId="15" w16cid:durableId="901864789">
    <w:abstractNumId w:val="21"/>
  </w:num>
  <w:num w:numId="16" w16cid:durableId="989943870">
    <w:abstractNumId w:val="12"/>
  </w:num>
  <w:num w:numId="17" w16cid:durableId="1929651697">
    <w:abstractNumId w:val="19"/>
  </w:num>
  <w:num w:numId="18" w16cid:durableId="1067915255">
    <w:abstractNumId w:val="5"/>
  </w:num>
  <w:num w:numId="19" w16cid:durableId="824056501">
    <w:abstractNumId w:val="4"/>
  </w:num>
  <w:num w:numId="20" w16cid:durableId="1523393293">
    <w:abstractNumId w:val="15"/>
  </w:num>
  <w:num w:numId="21" w16cid:durableId="329603150">
    <w:abstractNumId w:val="3"/>
  </w:num>
  <w:num w:numId="22" w16cid:durableId="1023827803">
    <w:abstractNumId w:val="26"/>
  </w:num>
  <w:num w:numId="23" w16cid:durableId="226690834">
    <w:abstractNumId w:val="27"/>
  </w:num>
  <w:num w:numId="24" w16cid:durableId="494150626">
    <w:abstractNumId w:val="14"/>
  </w:num>
  <w:num w:numId="25" w16cid:durableId="944771831">
    <w:abstractNumId w:val="9"/>
  </w:num>
  <w:num w:numId="26" w16cid:durableId="980035271">
    <w:abstractNumId w:val="16"/>
  </w:num>
  <w:num w:numId="27" w16cid:durableId="1850636520">
    <w:abstractNumId w:val="7"/>
  </w:num>
  <w:num w:numId="28" w16cid:durableId="1628244535">
    <w:abstractNumId w:val="1"/>
  </w:num>
  <w:num w:numId="29" w16cid:durableId="332952340">
    <w:abstractNumId w:val="2"/>
  </w:num>
  <w:num w:numId="30" w16cid:durableId="415640555">
    <w:abstractNumId w:val="0"/>
  </w:num>
  <w:num w:numId="31" w16cid:durableId="1689863810">
    <w:abstractNumId w:val="8"/>
  </w:num>
  <w:num w:numId="32" w16cid:durableId="16536801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07"/>
    <w:rsid w:val="0002579D"/>
    <w:rsid w:val="0006385C"/>
    <w:rsid w:val="00084458"/>
    <w:rsid w:val="000878F9"/>
    <w:rsid w:val="000C0B50"/>
    <w:rsid w:val="000E204F"/>
    <w:rsid w:val="000F6FEA"/>
    <w:rsid w:val="00114432"/>
    <w:rsid w:val="001150F8"/>
    <w:rsid w:val="001240EF"/>
    <w:rsid w:val="00133CE5"/>
    <w:rsid w:val="00171FDE"/>
    <w:rsid w:val="001975BE"/>
    <w:rsid w:val="001A71AA"/>
    <w:rsid w:val="001B298A"/>
    <w:rsid w:val="001C2290"/>
    <w:rsid w:val="001C30FE"/>
    <w:rsid w:val="001F7F79"/>
    <w:rsid w:val="002031A7"/>
    <w:rsid w:val="00212F03"/>
    <w:rsid w:val="00240383"/>
    <w:rsid w:val="00243E39"/>
    <w:rsid w:val="00281563"/>
    <w:rsid w:val="00292064"/>
    <w:rsid w:val="002932EF"/>
    <w:rsid w:val="002B3B15"/>
    <w:rsid w:val="002F7634"/>
    <w:rsid w:val="00320FF9"/>
    <w:rsid w:val="003512B8"/>
    <w:rsid w:val="00394724"/>
    <w:rsid w:val="003B4DE2"/>
    <w:rsid w:val="003C12D2"/>
    <w:rsid w:val="003E0D5D"/>
    <w:rsid w:val="003F6A3F"/>
    <w:rsid w:val="004219CC"/>
    <w:rsid w:val="00443A90"/>
    <w:rsid w:val="004441CD"/>
    <w:rsid w:val="00447087"/>
    <w:rsid w:val="00460AA7"/>
    <w:rsid w:val="00462358"/>
    <w:rsid w:val="0047780E"/>
    <w:rsid w:val="004B6DF4"/>
    <w:rsid w:val="004C1307"/>
    <w:rsid w:val="004C7A70"/>
    <w:rsid w:val="004D69FE"/>
    <w:rsid w:val="004D7C06"/>
    <w:rsid w:val="00515A83"/>
    <w:rsid w:val="00516661"/>
    <w:rsid w:val="00521BF3"/>
    <w:rsid w:val="005244D5"/>
    <w:rsid w:val="00530B68"/>
    <w:rsid w:val="005657A6"/>
    <w:rsid w:val="00574878"/>
    <w:rsid w:val="00585D43"/>
    <w:rsid w:val="00591172"/>
    <w:rsid w:val="005D5FE4"/>
    <w:rsid w:val="005E1E23"/>
    <w:rsid w:val="005F6CDE"/>
    <w:rsid w:val="00605ABB"/>
    <w:rsid w:val="006132A3"/>
    <w:rsid w:val="00616225"/>
    <w:rsid w:val="00620D3A"/>
    <w:rsid w:val="006359C9"/>
    <w:rsid w:val="00642D4D"/>
    <w:rsid w:val="00686B28"/>
    <w:rsid w:val="00693569"/>
    <w:rsid w:val="006A3322"/>
    <w:rsid w:val="006B58F0"/>
    <w:rsid w:val="006C170C"/>
    <w:rsid w:val="00705637"/>
    <w:rsid w:val="0071772E"/>
    <w:rsid w:val="007233A8"/>
    <w:rsid w:val="007A3E86"/>
    <w:rsid w:val="007C7893"/>
    <w:rsid w:val="007D6D36"/>
    <w:rsid w:val="007F3964"/>
    <w:rsid w:val="007F6AB7"/>
    <w:rsid w:val="007F7FE4"/>
    <w:rsid w:val="00840F10"/>
    <w:rsid w:val="0084463D"/>
    <w:rsid w:val="00855C2D"/>
    <w:rsid w:val="008A23A8"/>
    <w:rsid w:val="008B0647"/>
    <w:rsid w:val="00902C79"/>
    <w:rsid w:val="0093245F"/>
    <w:rsid w:val="00943360"/>
    <w:rsid w:val="0096251D"/>
    <w:rsid w:val="00971F11"/>
    <w:rsid w:val="009924A2"/>
    <w:rsid w:val="009E4D2B"/>
    <w:rsid w:val="00A362F6"/>
    <w:rsid w:val="00A81746"/>
    <w:rsid w:val="00A82539"/>
    <w:rsid w:val="00A93A94"/>
    <w:rsid w:val="00AC4800"/>
    <w:rsid w:val="00AD4714"/>
    <w:rsid w:val="00AE2C3E"/>
    <w:rsid w:val="00AE59B0"/>
    <w:rsid w:val="00B11BC8"/>
    <w:rsid w:val="00B446A1"/>
    <w:rsid w:val="00B72846"/>
    <w:rsid w:val="00B74422"/>
    <w:rsid w:val="00C3575C"/>
    <w:rsid w:val="00C44060"/>
    <w:rsid w:val="00C46D6D"/>
    <w:rsid w:val="00C7260D"/>
    <w:rsid w:val="00CB1A5E"/>
    <w:rsid w:val="00CB2000"/>
    <w:rsid w:val="00CB51CB"/>
    <w:rsid w:val="00CE4982"/>
    <w:rsid w:val="00D073E0"/>
    <w:rsid w:val="00D11FB1"/>
    <w:rsid w:val="00D400E3"/>
    <w:rsid w:val="00D42789"/>
    <w:rsid w:val="00D4767E"/>
    <w:rsid w:val="00D60E3D"/>
    <w:rsid w:val="00D62484"/>
    <w:rsid w:val="00D7150B"/>
    <w:rsid w:val="00D94376"/>
    <w:rsid w:val="00D9790D"/>
    <w:rsid w:val="00DA4017"/>
    <w:rsid w:val="00DB4534"/>
    <w:rsid w:val="00DB5D31"/>
    <w:rsid w:val="00DC268B"/>
    <w:rsid w:val="00DE4247"/>
    <w:rsid w:val="00DF5070"/>
    <w:rsid w:val="00E47D5E"/>
    <w:rsid w:val="00EA5B47"/>
    <w:rsid w:val="00ED1E4D"/>
    <w:rsid w:val="00EE3401"/>
    <w:rsid w:val="00F146E2"/>
    <w:rsid w:val="00F17E06"/>
    <w:rsid w:val="00F2062F"/>
    <w:rsid w:val="00F719CB"/>
    <w:rsid w:val="00F80175"/>
    <w:rsid w:val="00FD5C50"/>
    <w:rsid w:val="5CD3002A"/>
    <w:rsid w:val="6DE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27A4"/>
  <w15:chartTrackingRefBased/>
  <w15:docId w15:val="{40B3B654-5F74-294F-AF8F-2B719EAE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422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307"/>
  </w:style>
  <w:style w:type="table" w:styleId="TableGrid">
    <w:name w:val="Table Grid"/>
    <w:basedOn w:val="TableNormal"/>
    <w:uiPriority w:val="39"/>
    <w:rsid w:val="005E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B74422"/>
    <w:pPr>
      <w:numPr>
        <w:numId w:val="3"/>
      </w:numPr>
    </w:pPr>
  </w:style>
  <w:style w:type="paragraph" w:customStyle="1" w:styleId="Numbering">
    <w:name w:val="Numbering"/>
    <w:basedOn w:val="Header"/>
    <w:rsid w:val="00B74422"/>
    <w:pPr>
      <w:numPr>
        <w:numId w:val="4"/>
      </w:numPr>
      <w:tabs>
        <w:tab w:val="clear" w:pos="4320"/>
        <w:tab w:val="clear" w:pos="8640"/>
      </w:tabs>
      <w:spacing w:after="120"/>
      <w:jc w:val="both"/>
    </w:pPr>
    <w:rPr>
      <w:rFonts w:cs="Arial"/>
    </w:rPr>
  </w:style>
  <w:style w:type="paragraph" w:styleId="BalloonText">
    <w:name w:val="Balloon Text"/>
    <w:basedOn w:val="Normal"/>
    <w:link w:val="BalloonTextChar"/>
    <w:rsid w:val="000E20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204F"/>
    <w:rPr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0E204F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C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7D6D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6657B2397641EA98F2A4EEA5D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345E-3153-47B8-80FB-217B2FDB77A3}"/>
      </w:docPartPr>
      <w:docPartBody>
        <w:p w:rsidR="00FF4C76" w:rsidRDefault="00FF4C76" w:rsidP="00FF4C76">
          <w:pPr>
            <w:pStyle w:val="776657B2397641EA98F2A4EEA5DB6973"/>
          </w:pPr>
          <w:r w:rsidRPr="00B34ED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6"/>
    <w:rsid w:val="001150F8"/>
    <w:rsid w:val="00212F03"/>
    <w:rsid w:val="002230C5"/>
    <w:rsid w:val="00394724"/>
    <w:rsid w:val="00447087"/>
    <w:rsid w:val="005D342D"/>
    <w:rsid w:val="006E5CC3"/>
    <w:rsid w:val="00865F35"/>
    <w:rsid w:val="008B0647"/>
    <w:rsid w:val="00971F11"/>
    <w:rsid w:val="00A93A94"/>
    <w:rsid w:val="00B446A1"/>
    <w:rsid w:val="00D42789"/>
    <w:rsid w:val="00DF5070"/>
    <w:rsid w:val="00F6299C"/>
    <w:rsid w:val="00FE5022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C76"/>
    <w:rPr>
      <w:color w:val="808080"/>
    </w:rPr>
  </w:style>
  <w:style w:type="paragraph" w:customStyle="1" w:styleId="776657B2397641EA98F2A4EEA5DB6973">
    <w:name w:val="776657B2397641EA98F2A4EEA5DB6973"/>
    <w:rsid w:val="00FF4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EFDA51C55C42BC240680AE43D5BF" ma:contentTypeVersion="15" ma:contentTypeDescription="Create a new document." ma:contentTypeScope="" ma:versionID="cabdecda91b5983e50a68704b9413f90">
  <xsd:schema xmlns:xsd="http://www.w3.org/2001/XMLSchema" xmlns:xs="http://www.w3.org/2001/XMLSchema" xmlns:p="http://schemas.microsoft.com/office/2006/metadata/properties" xmlns:ns2="d2f2eb93-71dc-4947-ba31-69114d6efd3a" xmlns:ns3="79bce516-48ff-4644-9eaa-26d3d7a40734" targetNamespace="http://schemas.microsoft.com/office/2006/metadata/properties" ma:root="true" ma:fieldsID="ede6ac59406414d265120f22b479fa52" ns2:_="" ns3:_="">
    <xsd:import namespace="d2f2eb93-71dc-4947-ba31-69114d6efd3a"/>
    <xsd:import namespace="79bce516-48ff-4644-9eaa-26d3d7a40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eb93-71dc-4947-ba31-69114d6ef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e78151-10e1-4bee-9e72-25d4227b0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e516-48ff-4644-9eaa-26d3d7a40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b66747-cd8a-46ab-b2d4-eb86a812fa32}" ma:internalName="TaxCatchAll" ma:showField="CatchAllData" ma:web="79bce516-48ff-4644-9eaa-26d3d7a40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ce516-48ff-4644-9eaa-26d3d7a40734" xsi:nil="true"/>
    <lcf76f155ced4ddcb4097134ff3c332f xmlns="d2f2eb93-71dc-4947-ba31-69114d6efd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8C404-23C7-4C6D-A26E-C72F199A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eb93-71dc-4947-ba31-69114d6efd3a"/>
    <ds:schemaRef ds:uri="79bce516-48ff-4644-9eaa-26d3d7a4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C56B0-D441-8447-8B24-09E1FB242A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64DB9-2B39-4778-8C9D-F0C5D346A472}">
  <ds:schemaRefs>
    <ds:schemaRef ds:uri="http://schemas.microsoft.com/office/2006/metadata/properties"/>
    <ds:schemaRef ds:uri="http://schemas.microsoft.com/office/infopath/2007/PartnerControls"/>
    <ds:schemaRef ds:uri="79bce516-48ff-4644-9eaa-26d3d7a40734"/>
    <ds:schemaRef ds:uri="d2f2eb93-71dc-4947-ba31-69114d6efd3a"/>
  </ds:schemaRefs>
</ds:datastoreItem>
</file>

<file path=customXml/itemProps4.xml><?xml version="1.0" encoding="utf-8"?>
<ds:datastoreItem xmlns:ds="http://schemas.openxmlformats.org/officeDocument/2006/customXml" ds:itemID="{CE46DA9D-6E30-43E2-9C57-D97B6E072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1231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SNC-Lavalin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Linde</dc:creator>
  <cp:keywords/>
  <dc:description/>
  <cp:lastModifiedBy>Ashlie McBryan</cp:lastModifiedBy>
  <cp:revision>4</cp:revision>
  <dcterms:created xsi:type="dcterms:W3CDTF">2025-06-26T17:44:00Z</dcterms:created>
  <dcterms:modified xsi:type="dcterms:W3CDTF">2025-06-27T16:55:00Z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13accf2eac6beba1cfb740bc7d1cf48756ebe121fed8c646c6687f637ff4ce87</vt:lpwstr>
  </property>
  <property fmtid="{D5CDD505-2E9C-101B-9397-08002B2CF9AE}" pid="3" name="ContentTypeId">
    <vt:lpwstr>0x0101009EB8EFDA51C55C42BC240680AE43D5BF</vt:lpwstr>
  </property>
</Properties>
</file>